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1440D" w14:textId="1CAA81E8" w:rsidR="00845500" w:rsidRDefault="00845500" w:rsidP="008455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предмету «Литература» </w:t>
      </w:r>
      <w:r>
        <w:rPr>
          <w:rFonts w:ascii="Times New Roman" w:hAnsi="Times New Roman" w:cs="Times New Roman"/>
          <w:b/>
          <w:bCs/>
          <w:sz w:val="24"/>
          <w:szCs w:val="24"/>
        </w:rPr>
        <w:t>10-11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602C9F81" w14:textId="77777777" w:rsidR="00845500" w:rsidRDefault="00845500" w:rsidP="00845500">
      <w:pPr>
        <w:rPr>
          <w:rFonts w:ascii="Times New Roman" w:hAnsi="Times New Roman" w:cs="Times New Roman"/>
          <w:b/>
          <w:bCs/>
        </w:rPr>
      </w:pPr>
      <w:r w:rsidRPr="008E5B1C">
        <w:rPr>
          <w:rFonts w:ascii="Times New Roman" w:hAnsi="Times New Roman" w:cs="Times New Roman"/>
          <w:b/>
          <w:bCs/>
        </w:rPr>
        <w:t xml:space="preserve">.   </w:t>
      </w:r>
      <w:r>
        <w:rPr>
          <w:rFonts w:ascii="Times New Roman" w:hAnsi="Times New Roman" w:cs="Times New Roman"/>
          <w:b/>
          <w:bCs/>
        </w:rPr>
        <w:t xml:space="preserve">             </w:t>
      </w:r>
    </w:p>
    <w:p w14:paraId="2AF01093" w14:textId="77777777" w:rsidR="00845500" w:rsidRPr="008E5B1C" w:rsidRDefault="00845500" w:rsidP="0084550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1.</w:t>
      </w:r>
      <w:r w:rsidRPr="008E5B1C">
        <w:rPr>
          <w:rFonts w:ascii="Times New Roman" w:hAnsi="Times New Roman" w:cs="Times New Roman"/>
          <w:b/>
          <w:bCs/>
        </w:rPr>
        <w:t xml:space="preserve">  Нормативные документы</w:t>
      </w:r>
    </w:p>
    <w:p w14:paraId="56B8A2C7" w14:textId="77777777" w:rsidR="00845500" w:rsidRDefault="00845500" w:rsidP="00845500">
      <w:pPr>
        <w:pStyle w:val="1"/>
        <w:numPr>
          <w:ilvl w:val="0"/>
          <w:numId w:val="1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14:paraId="0449A229" w14:textId="4E542B95" w:rsidR="00845500" w:rsidRDefault="00845500" w:rsidP="00845500">
      <w:pPr>
        <w:pStyle w:val="1"/>
        <w:numPr>
          <w:ilvl w:val="0"/>
          <w:numId w:val="1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образования»; </w:t>
      </w:r>
    </w:p>
    <w:p w14:paraId="17DEA7A9" w14:textId="103CD26F" w:rsidR="00845500" w:rsidRDefault="00845500" w:rsidP="00845500">
      <w:pPr>
        <w:pStyle w:val="1"/>
        <w:numPr>
          <w:ilvl w:val="0"/>
          <w:numId w:val="1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18.05.2023 № 370 «Об утверждении федеральной образовательной программы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образования» (далее ФОП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ОО);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3D2AAAD" w14:textId="77777777" w:rsidR="00845500" w:rsidRDefault="00845500" w:rsidP="0084550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3DF688BA" w14:textId="77777777" w:rsidR="00845500" w:rsidRPr="008E5B1C" w:rsidRDefault="00845500" w:rsidP="00845500">
      <w:pPr>
        <w:spacing w:after="25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</w:rPr>
        <w:t xml:space="preserve">.                                    2. </w:t>
      </w:r>
      <w:proofErr w:type="gramStart"/>
      <w:r w:rsidRPr="008E5B1C">
        <w:rPr>
          <w:rFonts w:ascii="Times New Roman" w:hAnsi="Times New Roman" w:cs="Times New Roman"/>
          <w:b/>
          <w:bCs/>
        </w:rPr>
        <w:t>Место  предмета</w:t>
      </w:r>
      <w:proofErr w:type="gramEnd"/>
      <w:r w:rsidRPr="008E5B1C">
        <w:rPr>
          <w:rFonts w:ascii="Times New Roman" w:hAnsi="Times New Roman" w:cs="Times New Roman"/>
          <w:b/>
          <w:bCs/>
        </w:rPr>
        <w:t xml:space="preserve"> в учебном плане</w:t>
      </w:r>
    </w:p>
    <w:p w14:paraId="35E814F9" w14:textId="77777777" w:rsidR="00845500" w:rsidRPr="00046473" w:rsidRDefault="00845500" w:rsidP="00845500">
      <w:pPr>
        <w:pStyle w:val="a3"/>
        <w:spacing w:after="25" w:line="240" w:lineRule="auto"/>
        <w:ind w:left="1440"/>
        <w:rPr>
          <w:rFonts w:ascii="Times New Roman" w:hAnsi="Times New Roman" w:cs="Times New Roman"/>
          <w:color w:val="000000"/>
        </w:rPr>
      </w:pPr>
    </w:p>
    <w:p w14:paraId="032DE195" w14:textId="7A4BB3DF" w:rsidR="00592F50" w:rsidRDefault="00845500">
      <w:pPr>
        <w:rPr>
          <w:rFonts w:ascii="Calibri" w:eastAsia="Calibri" w:hAnsi="Calibri" w:cs="Calibri"/>
        </w:rPr>
      </w:pPr>
      <w:r w:rsidRPr="00845500">
        <w:rPr>
          <w:sz w:val="24"/>
          <w:szCs w:val="24"/>
        </w:rPr>
        <w:t>На изучение литературы в 10–11 классах основного среднего образования на базовом уровне в учебном плане отводится 204 часа, рассчитанных на 34 учебных недели на каждый год обучения</w:t>
      </w:r>
      <w:r w:rsidRPr="00845500">
        <w:rPr>
          <w:sz w:val="24"/>
          <w:szCs w:val="24"/>
        </w:rPr>
        <w:t xml:space="preserve"> (3ч. в неделю</w:t>
      </w:r>
      <w:r>
        <w:t>).</w:t>
      </w:r>
      <w:r w:rsidRPr="00CD37A6">
        <w:rPr>
          <w:rFonts w:ascii="Calibri" w:eastAsia="Calibri" w:hAnsi="Calibri" w:cs="Calibri"/>
        </w:rPr>
        <w:t xml:space="preserve"> </w:t>
      </w:r>
    </w:p>
    <w:p w14:paraId="45407058" w14:textId="5422AAAC" w:rsidR="00845500" w:rsidRDefault="00845500">
      <w:pPr>
        <w:rPr>
          <w:rFonts w:ascii="Calibri" w:eastAsia="Calibri" w:hAnsi="Calibri" w:cs="Calibri"/>
        </w:rPr>
      </w:pPr>
    </w:p>
    <w:p w14:paraId="7AF73289" w14:textId="77777777" w:rsidR="00845500" w:rsidRDefault="00845500" w:rsidP="00845500">
      <w:pPr>
        <w:spacing w:after="0" w:line="264" w:lineRule="auto"/>
        <w:ind w:firstLine="600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         </w:t>
      </w:r>
      <w:r w:rsidRPr="00B328AD">
        <w:rPr>
          <w:rFonts w:ascii="Calibri" w:eastAsia="Calibri" w:hAnsi="Calibri" w:cs="Times New Roman"/>
          <w:b/>
          <w:bCs/>
          <w:sz w:val="24"/>
          <w:szCs w:val="24"/>
        </w:rPr>
        <w:t>3. УМК</w:t>
      </w:r>
    </w:p>
    <w:p w14:paraId="785ABE42" w14:textId="77777777" w:rsidR="00845500" w:rsidRPr="001E78C5" w:rsidRDefault="00845500" w:rsidP="00845500">
      <w:pPr>
        <w:pStyle w:val="a3"/>
        <w:spacing w:after="25" w:line="240" w:lineRule="auto"/>
        <w:ind w:left="13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78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Обязательные учебные материалы для ученика</w:t>
      </w:r>
    </w:p>
    <w:p w14:paraId="50FA65FF" w14:textId="749A5B5F" w:rsidR="00845500" w:rsidRDefault="00845500">
      <w:pP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Литература. 10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класс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учебник для общеобразовательных организаций : базовый уровень : в двух частях / Ю. В. Лебедев. - 7-е изд.,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перераб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. -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Москва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Просвещение, 2019</w:t>
      </w:r>
    </w:p>
    <w:p w14:paraId="7341713A" w14:textId="29891190" w:rsidR="00845500" w:rsidRDefault="009C0964">
      <w:pP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Литература. 11 класс [Текст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]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учебник для общеобразовательных учреждений : (базовый уровень) : в 2 ч. / [авт.-сост.: Г. И. Беленький, Ю. И.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Лыссый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, Л. Б. Воронин]. - 3-е изд., стер. -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Москва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Мнемозина, 201</w:t>
      </w: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9</w:t>
      </w:r>
    </w:p>
    <w:p w14:paraId="2F390796" w14:textId="77777777" w:rsidR="00DA3B41" w:rsidRDefault="00DA3B41" w:rsidP="00DA3B41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</w:t>
      </w:r>
      <w:r w:rsidRPr="00017E9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чебные материалы для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учителя</w:t>
      </w:r>
    </w:p>
    <w:p w14:paraId="236B3C1F" w14:textId="1AA84FC9" w:rsidR="00DA3B41" w:rsidRDefault="00DA3B41">
      <w:r w:rsidRPr="00F15D31">
        <w:t>Литература. 10-11 классы. Методическое пособие и учебно-наглядные таблицы</w:t>
      </w:r>
      <w:r>
        <w:t>. Автор Ю.В. Лебедев.</w:t>
      </w:r>
    </w:p>
    <w:p w14:paraId="7CB022D2" w14:textId="44ACD2FC" w:rsidR="00DA3B41" w:rsidRDefault="00DA3B41" w:rsidP="00DA3B41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DA3B41">
        <w:rPr>
          <w:rFonts w:ascii="Times New Roman" w:hAnsi="Times New Roman" w:cs="Times New Roman"/>
          <w:b/>
          <w:bCs/>
          <w:color w:val="000000"/>
          <w:sz w:val="18"/>
          <w:szCs w:val="18"/>
        </w:rPr>
        <w:t>ЦИФРОВЫЕ ОБРАЗОВАТЕЛЬНЫЕ РЕСУРСЫ И РЕСУРСЫ СЕТИ ИНТЕРНЕТ</w:t>
      </w:r>
    </w:p>
    <w:p w14:paraId="3526EEBB" w14:textId="31A145F7" w:rsidR="00DA3B41" w:rsidRDefault="00DA3B41" w:rsidP="00DA3B41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14:paraId="7C255E9B" w14:textId="77777777" w:rsidR="00DA3B41" w:rsidRDefault="00DA3B41" w:rsidP="00DA3B41">
      <w:pPr>
        <w:pStyle w:val="c1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br/>
      </w:r>
      <w:hyperlink r:id="rId5" w:history="1">
        <w:r>
          <w:rPr>
            <w:rStyle w:val="a4"/>
            <w:b/>
            <w:bCs/>
            <w:sz w:val="20"/>
            <w:szCs w:val="20"/>
          </w:rPr>
          <w:t>http://www.edu.ru/modules.php?op=modload&amp;name=Web_Links&amp;file=index&amp;l_op=viewlink&amp;cid=299&amp;fids[]=279/</w:t>
        </w:r>
      </w:hyperlink>
      <w:r>
        <w:rPr>
          <w:rStyle w:val="c3"/>
          <w:color w:val="000000"/>
          <w:sz w:val="20"/>
          <w:szCs w:val="20"/>
        </w:rPr>
        <w:t>Каталог образовательных ресурсов по русскому языку</w:t>
      </w:r>
      <w:r>
        <w:rPr>
          <w:color w:val="000000"/>
          <w:sz w:val="20"/>
          <w:szCs w:val="20"/>
        </w:rPr>
        <w:br/>
      </w:r>
      <w:hyperlink r:id="rId6" w:history="1">
        <w:r>
          <w:rPr>
            <w:rStyle w:val="a4"/>
            <w:b/>
            <w:bCs/>
            <w:sz w:val="20"/>
            <w:szCs w:val="20"/>
          </w:rPr>
          <w:t>http://www.edu.ru/modules.php?op=modload&amp;name=Web_Links&amp;file=index&amp;l_op=viewlink&amp;cid=299&amp;fids[]=269/</w:t>
        </w:r>
      </w:hyperlink>
    </w:p>
    <w:p w14:paraId="40AB4BD5" w14:textId="3CCD54F9" w:rsidR="00DA3B41" w:rsidRDefault="00DA3B41" w:rsidP="00DA3B41">
      <w:pPr>
        <w:pStyle w:val="c1"/>
        <w:spacing w:before="0" w:beforeAutospacing="0" w:after="0" w:afterAutospacing="0"/>
        <w:rPr>
          <w:rStyle w:val="c3"/>
          <w:color w:val="000000"/>
          <w:sz w:val="20"/>
          <w:szCs w:val="20"/>
        </w:rPr>
      </w:pPr>
      <w:r>
        <w:rPr>
          <w:rStyle w:val="c3"/>
          <w:color w:val="000000"/>
          <w:sz w:val="20"/>
          <w:szCs w:val="20"/>
        </w:rPr>
        <w:t>Каталог образовательных ресурсов по литературе</w:t>
      </w:r>
      <w:r>
        <w:rPr>
          <w:color w:val="000000"/>
          <w:sz w:val="20"/>
          <w:szCs w:val="20"/>
        </w:rPr>
        <w:br/>
      </w:r>
      <w:hyperlink r:id="rId7" w:history="1">
        <w:r>
          <w:rPr>
            <w:rStyle w:val="a4"/>
            <w:b/>
            <w:bCs/>
            <w:sz w:val="20"/>
            <w:szCs w:val="20"/>
          </w:rPr>
          <w:t>http://litera.edu.ru/</w:t>
        </w:r>
      </w:hyperlink>
      <w:r>
        <w:rPr>
          <w:rStyle w:val="c3"/>
          <w:color w:val="000000"/>
          <w:sz w:val="20"/>
          <w:szCs w:val="20"/>
        </w:rPr>
        <w:t> – Коллекция: русская и зарубежная литература для школы</w:t>
      </w:r>
    </w:p>
    <w:p w14:paraId="1305D9E4" w14:textId="23A1F8E9" w:rsidR="00DA3B41" w:rsidRPr="00DA3B41" w:rsidRDefault="00DA3B41" w:rsidP="00DA3B41">
      <w:pPr>
        <w:spacing w:after="0" w:line="264" w:lineRule="auto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hyperlink r:id="rId8" w:history="1">
        <w:r>
          <w:rPr>
            <w:rStyle w:val="a4"/>
            <w:b/>
            <w:bCs/>
            <w:sz w:val="20"/>
            <w:szCs w:val="20"/>
            <w:shd w:val="clear" w:color="auto" w:fill="FFFFFF"/>
          </w:rPr>
          <w:t>www.uchportal.ru/</w:t>
        </w:r>
      </w:hyperlink>
      <w:r>
        <w:rPr>
          <w:rStyle w:val="c3"/>
          <w:color w:val="000000"/>
          <w:sz w:val="20"/>
          <w:szCs w:val="20"/>
          <w:shd w:val="clear" w:color="auto" w:fill="FFFFFF"/>
        </w:rPr>
        <w:t> – Учительский портал. Уроки, презентации, контрольные работы, тесты, компьютерные программы, методические разработки по русскому языку и литературе</w:t>
      </w:r>
    </w:p>
    <w:p w14:paraId="545FA4AB" w14:textId="77777777" w:rsidR="00DA3B41" w:rsidRDefault="00DA3B41" w:rsidP="00DA3B41">
      <w:pPr>
        <w:pStyle w:val="c1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hyperlink r:id="rId9" w:history="1">
        <w:r>
          <w:rPr>
            <w:rStyle w:val="a4"/>
            <w:b/>
            <w:bCs/>
            <w:sz w:val="20"/>
            <w:szCs w:val="20"/>
          </w:rPr>
          <w:t>http://www.rsr-olymp.ru/splash/</w:t>
        </w:r>
      </w:hyperlink>
      <w:r>
        <w:rPr>
          <w:rStyle w:val="c3"/>
          <w:color w:val="000000"/>
          <w:sz w:val="20"/>
          <w:szCs w:val="20"/>
        </w:rPr>
        <w:t xml:space="preserve">– «Мир олимпиад» – всероссийский портал олимпиад (пилотная версия) Олимпиады по русскому языку, литературе и </w:t>
      </w:r>
      <w:proofErr w:type="spellStart"/>
      <w:r>
        <w:rPr>
          <w:rStyle w:val="c3"/>
          <w:color w:val="000000"/>
          <w:sz w:val="20"/>
          <w:szCs w:val="20"/>
        </w:rPr>
        <w:t>пр</w:t>
      </w:r>
      <w:proofErr w:type="spellEnd"/>
    </w:p>
    <w:p w14:paraId="743D28DB" w14:textId="77777777" w:rsidR="00DA3B41" w:rsidRDefault="00DA3B41" w:rsidP="00DA3B41">
      <w:pPr>
        <w:pStyle w:val="c1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hyperlink r:id="rId10" w:history="1">
        <w:r>
          <w:rPr>
            <w:rStyle w:val="a4"/>
            <w:b/>
            <w:bCs/>
            <w:sz w:val="20"/>
            <w:szCs w:val="20"/>
          </w:rPr>
          <w:t>http://www.mk.ru/msu/?p=pavila3/</w:t>
        </w:r>
      </w:hyperlink>
      <w:r>
        <w:rPr>
          <w:rStyle w:val="c3"/>
          <w:color w:val="000000"/>
          <w:sz w:val="20"/>
          <w:szCs w:val="20"/>
        </w:rPr>
        <w:t>– Олимпиада школьников «Покори Воробьевы горы!»</w:t>
      </w:r>
      <w:r>
        <w:rPr>
          <w:color w:val="000000"/>
          <w:sz w:val="20"/>
          <w:szCs w:val="20"/>
        </w:rPr>
        <w:br/>
      </w:r>
      <w:hyperlink r:id="rId11" w:history="1">
        <w:r>
          <w:rPr>
            <w:rStyle w:val="a4"/>
            <w:b/>
            <w:bCs/>
            <w:sz w:val="20"/>
            <w:szCs w:val="20"/>
          </w:rPr>
          <w:t>http://olympiads.mccme.ru/turlom/</w:t>
        </w:r>
      </w:hyperlink>
      <w:r>
        <w:rPr>
          <w:rStyle w:val="c3"/>
          <w:color w:val="000000"/>
          <w:sz w:val="20"/>
          <w:szCs w:val="20"/>
        </w:rPr>
        <w:t> – Турнир имени М. В. Ломоносова</w:t>
      </w:r>
      <w:r>
        <w:rPr>
          <w:color w:val="000000"/>
          <w:sz w:val="20"/>
          <w:szCs w:val="20"/>
        </w:rPr>
        <w:br/>
      </w:r>
      <w:hyperlink r:id="rId12" w:history="1">
        <w:r>
          <w:rPr>
            <w:rStyle w:val="a4"/>
            <w:b/>
            <w:bCs/>
            <w:sz w:val="20"/>
            <w:szCs w:val="20"/>
          </w:rPr>
          <w:t>http://www.svetozar.ru/</w:t>
        </w:r>
      </w:hyperlink>
      <w:r>
        <w:rPr>
          <w:rStyle w:val="c3"/>
          <w:color w:val="000000"/>
          <w:sz w:val="20"/>
          <w:szCs w:val="20"/>
        </w:rPr>
        <w:t>– Открытая международная Интернет-олимпиада школьников по русскому языку «Светозар»</w:t>
      </w:r>
      <w:r>
        <w:rPr>
          <w:color w:val="000000"/>
          <w:sz w:val="20"/>
          <w:szCs w:val="20"/>
        </w:rPr>
        <w:br/>
      </w:r>
      <w:hyperlink r:id="rId13" w:history="1">
        <w:r>
          <w:rPr>
            <w:rStyle w:val="a4"/>
            <w:b/>
            <w:bCs/>
            <w:sz w:val="20"/>
            <w:szCs w:val="20"/>
          </w:rPr>
          <w:t>www.eidos.ru/olymp/olymp-list.htm/</w:t>
        </w:r>
      </w:hyperlink>
      <w:r>
        <w:rPr>
          <w:rStyle w:val="c3"/>
          <w:color w:val="000000"/>
          <w:sz w:val="20"/>
          <w:szCs w:val="20"/>
        </w:rPr>
        <w:t> – Всероссийские дистанционные эвристические олимпиады</w:t>
      </w:r>
      <w:r>
        <w:rPr>
          <w:color w:val="000000"/>
          <w:sz w:val="20"/>
          <w:szCs w:val="20"/>
        </w:rPr>
        <w:br/>
      </w:r>
      <w:hyperlink r:id="rId14" w:history="1">
        <w:r>
          <w:rPr>
            <w:rStyle w:val="a4"/>
            <w:b/>
            <w:bCs/>
            <w:sz w:val="20"/>
            <w:szCs w:val="20"/>
          </w:rPr>
          <w:t>http://www.desc.ru/show.html?id=614/</w:t>
        </w:r>
      </w:hyperlink>
      <w:r>
        <w:rPr>
          <w:rStyle w:val="c3"/>
          <w:color w:val="000000"/>
          <w:sz w:val="20"/>
          <w:szCs w:val="20"/>
        </w:rPr>
        <w:t> – Интернет-карусель (</w:t>
      </w:r>
      <w:proofErr w:type="spellStart"/>
      <w:r>
        <w:rPr>
          <w:rStyle w:val="c3"/>
          <w:color w:val="000000"/>
          <w:sz w:val="20"/>
          <w:szCs w:val="20"/>
        </w:rPr>
        <w:t>on-line</w:t>
      </w:r>
      <w:proofErr w:type="spellEnd"/>
      <w:r>
        <w:rPr>
          <w:rStyle w:val="c3"/>
          <w:color w:val="000000"/>
          <w:sz w:val="20"/>
          <w:szCs w:val="20"/>
        </w:rPr>
        <w:t xml:space="preserve"> соревнования)</w:t>
      </w:r>
      <w:r>
        <w:rPr>
          <w:color w:val="000000"/>
          <w:sz w:val="20"/>
          <w:szCs w:val="20"/>
        </w:rPr>
        <w:br/>
      </w:r>
      <w:r>
        <w:rPr>
          <w:rStyle w:val="c3"/>
          <w:color w:val="000000"/>
          <w:sz w:val="20"/>
          <w:szCs w:val="20"/>
        </w:rPr>
        <w:t> </w:t>
      </w:r>
    </w:p>
    <w:p w14:paraId="75F4CF6F" w14:textId="77777777" w:rsidR="00DA3B41" w:rsidRPr="00DD25D7" w:rsidRDefault="00DA3B41" w:rsidP="00DA3B41">
      <w:pPr>
        <w:pStyle w:val="a3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   </w:t>
      </w:r>
      <w:r w:rsidRPr="00DD25D7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4BC6CCD6" w14:textId="77777777" w:rsidR="00DA3B41" w:rsidRDefault="00DA3B41" w:rsidP="00DA3B4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ACFCCB" w14:textId="77777777" w:rsidR="00DA3B41" w:rsidRDefault="00DA3B41" w:rsidP="00DA3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63467207"/>
      <w:r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1B6AC36D" w14:textId="77777777" w:rsidR="00DA3B41" w:rsidRDefault="00DA3B41" w:rsidP="00DA3B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bookmarkEnd w:id="0"/>
    <w:p w14:paraId="69D7F19B" w14:textId="77777777" w:rsidR="00DA3B41" w:rsidRPr="00B328AD" w:rsidRDefault="00DA3B41" w:rsidP="00DA3B41">
      <w:pPr>
        <w:spacing w:after="0" w:line="264" w:lineRule="auto"/>
        <w:ind w:firstLine="600"/>
        <w:jc w:val="both"/>
        <w:rPr>
          <w:b/>
          <w:bCs/>
          <w:sz w:val="24"/>
          <w:szCs w:val="24"/>
        </w:rPr>
      </w:pPr>
    </w:p>
    <w:p w14:paraId="4609A21E" w14:textId="77777777" w:rsidR="00DA3B41" w:rsidRPr="00DA3B41" w:rsidRDefault="00DA3B41">
      <w:pPr>
        <w:rPr>
          <w:sz w:val="18"/>
          <w:szCs w:val="18"/>
        </w:rPr>
      </w:pPr>
    </w:p>
    <w:sectPr w:rsidR="00DA3B41" w:rsidRPr="00DA3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46F40"/>
    <w:multiLevelType w:val="hybridMultilevel"/>
    <w:tmpl w:val="136EC9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0808943">
    <w:abstractNumId w:val="0"/>
  </w:num>
  <w:num w:numId="2" w16cid:durableId="1811288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6EC"/>
    <w:rsid w:val="003000A0"/>
    <w:rsid w:val="003366EC"/>
    <w:rsid w:val="00845500"/>
    <w:rsid w:val="009C0964"/>
    <w:rsid w:val="00B17A52"/>
    <w:rsid w:val="00DA3B41"/>
    <w:rsid w:val="00E4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B6E5"/>
  <w15:chartTrackingRefBased/>
  <w15:docId w15:val="{A12B6FF2-76E3-4A4A-BB9C-D0996CC84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500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500"/>
    <w:pPr>
      <w:ind w:left="720"/>
      <w:contextualSpacing/>
    </w:pPr>
  </w:style>
  <w:style w:type="paragraph" w:customStyle="1" w:styleId="1">
    <w:name w:val="Обычный1"/>
    <w:rsid w:val="00845500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customStyle="1" w:styleId="c1">
    <w:name w:val="c1"/>
    <w:basedOn w:val="a"/>
    <w:rsid w:val="00DA3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A3B41"/>
  </w:style>
  <w:style w:type="character" w:customStyle="1" w:styleId="c2">
    <w:name w:val="c2"/>
    <w:basedOn w:val="a0"/>
    <w:rsid w:val="00DA3B41"/>
  </w:style>
  <w:style w:type="character" w:styleId="a4">
    <w:name w:val="Hyperlink"/>
    <w:basedOn w:val="a0"/>
    <w:uiPriority w:val="99"/>
    <w:semiHidden/>
    <w:unhideWhenUsed/>
    <w:rsid w:val="00DA3B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3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uchportal.ru/&amp;sa=D&amp;ust=1605545937169000&amp;usg=AOvVaw3PmpOBiurGDkzlMq81ijDB" TargetMode="External"/><Relationship Id="rId13" Type="http://schemas.openxmlformats.org/officeDocument/2006/relationships/hyperlink" Target="https://www.google.com/url?q=http://www.eidos.ru/olymp/olymp-list.htm/&amp;sa=D&amp;ust=1605545937178000&amp;usg=AOvVaw0z0ulZdspiAIFvrTqcoJ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litera.edu.ru/&amp;sa=D&amp;ust=1605545937169000&amp;usg=AOvVaw0JLseIdCJZEKxbOYChkmgT" TargetMode="External"/><Relationship Id="rId12" Type="http://schemas.openxmlformats.org/officeDocument/2006/relationships/hyperlink" Target="https://www.google.com/url?q=http://www.svetozar.ru/&amp;sa=D&amp;ust=1605545937178000&amp;usg=AOvVaw1hZzHGHJLRQuCncYv7-Z_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edu.ru/modules.php?op%3Dmodload%26name%3DWeb_Links%26file%3Dindex%26l_op%3Dviewlink%26cid%3D299%26fids%255b%255d%3D269/&amp;sa=D&amp;ust=1605545937168000&amp;usg=AOvVaw1ZPMlSv82t_Q2usVpvHBva" TargetMode="External"/><Relationship Id="rId11" Type="http://schemas.openxmlformats.org/officeDocument/2006/relationships/hyperlink" Target="https://www.google.com/url?q=http://olympiads.mccme.ru/turlom/&amp;sa=D&amp;ust=1605545937178000&amp;usg=AOvVaw2uqzqkb6ihIrYU0Yv-ZU--" TargetMode="External"/><Relationship Id="rId5" Type="http://schemas.openxmlformats.org/officeDocument/2006/relationships/hyperlink" Target="https://www.google.com/url?q=http://www.edu.ru/modules.php?op%3Dmodload%26name%3DWeb_Links%26file%3Dindex%26l_op%3Dviewlink%26cid%3D299%26fids%255b%255d%3D279/&amp;sa=D&amp;ust=1605545937168000&amp;usg=AOvVaw02ujoyZfgBr7I05pt0WAzs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www.mk.ru/msu/?p%3Dpavila3/&amp;sa=D&amp;ust=1605545937178000&amp;usg=AOvVaw3NT-gz0jdZ5ssomApkUAK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rsr-olymp.ru/splash/&amp;sa=D&amp;ust=1605545937177000&amp;usg=AOvVaw0sXDO9K8hJLwfNrzIlzN7F" TargetMode="External"/><Relationship Id="rId14" Type="http://schemas.openxmlformats.org/officeDocument/2006/relationships/hyperlink" Target="https://www.google.com/url?q=http://www.desc.ru/show.html?id%3D614/&amp;sa=D&amp;ust=1605545937179000&amp;usg=AOvVaw2CmZAf-d5dvQeVnetXF7v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3 3</dc:creator>
  <cp:keywords/>
  <dc:description/>
  <cp:lastModifiedBy>3 3</cp:lastModifiedBy>
  <cp:revision>2</cp:revision>
  <dcterms:created xsi:type="dcterms:W3CDTF">2024-04-08T08:00:00Z</dcterms:created>
  <dcterms:modified xsi:type="dcterms:W3CDTF">2024-04-08T08:52:00Z</dcterms:modified>
</cp:coreProperties>
</file>